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по состоянию на 01.01.2020 г. по муниципальной программе «Развитие культуры муниципального образования «Город Кедровый»</w:t>
      </w:r>
    </w:p>
    <w:p>
      <w:pPr>
        <w:rPr>
          <w:b/>
          <w:bCs/>
          <w:lang w:eastAsia="ru-RU"/>
        </w:rPr>
      </w:pPr>
    </w:p>
    <w:p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1. </w:t>
      </w:r>
      <w:r>
        <w:fldChar w:fldCharType="begin"/>
      </w:r>
      <w:r>
        <w:instrText xml:space="preserve"> HYPERLINK "consultantplus://offline/ref=81C534AC1618B38338B7138DDEB14344F59B417381706259B468524054C32ECBB30FCA5546109B5D4A4FB36DK7O" </w:instrText>
      </w:r>
      <w:r>
        <w:fldChar w:fldCharType="separate"/>
      </w:r>
      <w:r>
        <w:rPr>
          <w:lang w:eastAsia="ru-RU"/>
        </w:rPr>
        <w:t>Отчет</w:t>
      </w:r>
      <w:r>
        <w:rPr>
          <w:lang w:eastAsia="ru-RU"/>
        </w:rPr>
        <w:fldChar w:fldCharType="end"/>
      </w:r>
      <w:r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>
      <w:pPr>
        <w:rPr>
          <w:lang w:eastAsia="ru-RU"/>
        </w:rPr>
      </w:pPr>
    </w:p>
    <w:tbl>
      <w:tblPr>
        <w:tblStyle w:val="23"/>
        <w:tblW w:w="15057" w:type="dxa"/>
        <w:tblInd w:w="-106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68" w:type="dxa"/>
            <w:gridSpan w:val="2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 01.01.2019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02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со специалистами.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40372,50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40907,30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40907,30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101,32</w:t>
            </w:r>
          </w:p>
        </w:tc>
        <w:tc>
          <w:tcPr>
            <w:tcW w:w="2602" w:type="dxa"/>
            <w:noWrap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2602" w:type="dxa"/>
            <w:noWrap/>
          </w:tcPr>
          <w:p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>Опрошено 42  чел, удовлетворены качеством предоставляемых услуг 38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1281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</w:t>
            </w:r>
          </w:p>
        </w:tc>
        <w:tc>
          <w:tcPr>
            <w:tcW w:w="12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+26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102,26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91,81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выполнен в полном объёме  по отношению к плану на отчётный год</w:t>
            </w:r>
          </w:p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по сравнению с предшествующим годом сократился в связи с сокращением численности населения на территории МО «Город Кедровый»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40,03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+8,96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129,57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по сравнению с предшествующим годом сократился в связи с сокращением численности населения на территории МО «Город Кедровый»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перевыполнен в связи с дополнительными мероприятиями,  организованными для детей дошкольного возраста, а так же начальной школы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Ед./посещ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15460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15771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+4121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135,37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102,01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перевыполнен в связи с дополнительными мероприятиями,  организованными для детей дошкольного возраста, а так же начальной школы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104,34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выполнен в полном объёме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Книгообеспеченность на 1 жителя фондами библиотек</w:t>
            </w:r>
          </w:p>
        </w:tc>
        <w:tc>
          <w:tcPr>
            <w:tcW w:w="933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 экзем. на 1 жителя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100,86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выполнен в полном объёме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-162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57,36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39,20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не выполнен в полном объёме, так как не доведены денежные средства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Кол. экз.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221,62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выполнен в полном объёме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96" w:type="dxa"/>
          </w:tcPr>
          <w:p>
            <w:pPr>
              <w:pStyle w:val="3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51,42</w:t>
            </w:r>
          </w:p>
        </w:tc>
        <w:tc>
          <w:tcPr>
            <w:tcW w:w="2602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выполнен в полном объёме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 досуговой деятельности»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+6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97,25</w:t>
            </w:r>
          </w:p>
        </w:tc>
        <w:tc>
          <w:tcPr>
            <w:tcW w:w="2602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выполнен в полном объёме  по отношению к плану на отчётный год</w:t>
            </w:r>
          </w:p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14286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+1986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116,14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2602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привлекаемых к участию в творческих мероприятиях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+113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853,33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83,44</w:t>
            </w:r>
          </w:p>
        </w:tc>
        <w:tc>
          <w:tcPr>
            <w:tcW w:w="2602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выполнен в полном объёме  по отношению к плану на отчётный год</w:t>
            </w:r>
          </w:p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+1,8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97,14</w:t>
            </w:r>
          </w:p>
        </w:tc>
        <w:tc>
          <w:tcPr>
            <w:tcW w:w="2602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Опрошено 73 чел, удовлетворены качеством предоставляемых услуг 67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2602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 2019 год было закрыто 1 клубное формирование, в сязи с отъездом руководителя клубного формирования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noWrap/>
            <w:vAlign w:val="center"/>
          </w:tcPr>
          <w:p>
            <w:pPr>
              <w:pStyle w:val="31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92,22</w:t>
            </w:r>
          </w:p>
        </w:tc>
        <w:tc>
          <w:tcPr>
            <w:tcW w:w="260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участников клубных формирований сократилось, в связи с закрытием вокального клубного формирования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Microsoft YaHei"/>
                <w:b/>
                <w:bCs/>
                <w:sz w:val="16"/>
                <w:szCs w:val="16"/>
              </w:rPr>
              <w:t>Подпрограмма «</w:t>
            </w: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общества»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-62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58,67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58,66</w:t>
            </w:r>
          </w:p>
        </w:tc>
        <w:tc>
          <w:tcPr>
            <w:tcW w:w="260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Показатель перевыполнен за счет популяризации волонтерских объединений и организаций среди молодежи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56,67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56,67</w:t>
            </w:r>
          </w:p>
        </w:tc>
        <w:tc>
          <w:tcPr>
            <w:tcW w:w="2602" w:type="dxa"/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sz w:val="16"/>
                <w:szCs w:val="16"/>
              </w:rPr>
              <w:t>Показатель не выполнен за счет актированных дней в учебных учереждениях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109,16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109,16</w:t>
            </w:r>
          </w:p>
        </w:tc>
        <w:tc>
          <w:tcPr>
            <w:tcW w:w="260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2602" w:type="dxa"/>
            <w:noWrap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lang w:eastAsia="ru-RU"/>
              </w:rPr>
              <w:t>Показатель выполнен в полном объеме</w:t>
            </w:r>
          </w:p>
        </w:tc>
      </w:tr>
    </w:tbl>
    <w:p>
      <w:pPr>
        <w:rPr>
          <w:b/>
          <w:bCs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rPr>
          <w:b/>
          <w:bCs/>
          <w:sz w:val="16"/>
          <w:szCs w:val="16"/>
          <w:lang w:eastAsia="ru-RU"/>
        </w:rPr>
      </w:pPr>
    </w:p>
    <w:p>
      <w:pPr>
        <w:ind w:left="-284"/>
      </w:pPr>
      <w:r>
        <w:rPr>
          <w:b/>
          <w:bCs/>
        </w:rPr>
        <w:t xml:space="preserve">Форма 2. </w:t>
      </w:r>
      <w:r>
        <w:t xml:space="preserve">Отчет о выполнение основных мероприятий муниципальной программы </w:t>
      </w:r>
    </w:p>
    <w:p/>
    <w:tbl>
      <w:tblPr>
        <w:tblStyle w:val="23"/>
        <w:tblW w:w="14956" w:type="dxa"/>
        <w:tblInd w:w="-106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84"/>
        <w:gridCol w:w="567"/>
        <w:gridCol w:w="559"/>
        <w:gridCol w:w="3136"/>
        <w:gridCol w:w="1540"/>
        <w:gridCol w:w="1100"/>
        <w:gridCol w:w="1100"/>
        <w:gridCol w:w="2090"/>
        <w:gridCol w:w="2090"/>
        <w:gridCol w:w="1851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Осуществление</w:t>
            </w:r>
            <w:r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функций, в т.ч.: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pStyle w:val="17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ТМЦ: канцелярские товары, хоз. товары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both"/>
              <w:rPr>
                <w:rStyle w:val="58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Проходят обучение в высших заведениях 2 специалиста, один специалист получает среднепрофессиональное образование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культуры, планируется в 2020 году обучение по 44 -ФЗ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Разработаны показатели эффективности в части з/платы по «дорожной карте»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 выполнены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штатного расписания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штатное расписание приказ № 06 от 09.01.2019 г.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r>
              <w:fldChar w:fldCharType="begin"/>
            </w:r>
            <w:r>
              <w:instrText xml:space="preserve"> HYPERLINK "http://www.kedradm.tomsk.ru/" </w:instrText>
            </w:r>
            <w:r>
              <w:fldChar w:fldCharType="separate"/>
            </w:r>
            <w:r>
              <w:rPr>
                <w:sz w:val="16"/>
                <w:szCs w:val="16"/>
              </w:rPr>
              <w:t>http://www.kedradm.tomsk.ru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официальном сайте администрации города Кедрового в информационно-телекоммуникационной сети «Интернет»: </w:t>
            </w:r>
            <w:r>
              <w:fldChar w:fldCharType="begin"/>
            </w:r>
            <w:r>
              <w:instrText xml:space="preserve"> HYPERLINK "http://www.kedradm.tomsk.ru/" </w:instrText>
            </w:r>
            <w:r>
              <w:fldChar w:fldCharType="separate"/>
            </w:r>
            <w:r>
              <w:rPr>
                <w:sz w:val="16"/>
                <w:szCs w:val="16"/>
              </w:rPr>
              <w:t>http://www.kedradm.tomsk.ru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информации, 39 выпусков газет вышло в печать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pStyle w:val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2020 году планируется оценка эффективности качества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Сохранение и развитие библиотечной деятельности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pStyle w:val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библиотек</w:t>
            </w:r>
            <w:r>
              <w:rPr>
                <w:rStyle w:val="22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утверждённому плану на 2019 год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Организованно и проведено 115 информационно-просветительских мероприятий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плану работы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  <w:p>
            <w:pPr>
              <w:rPr>
                <w:b/>
                <w:sz w:val="16"/>
                <w:szCs w:val="16"/>
              </w:rPr>
            </w:pPr>
          </w:p>
          <w:p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>
            <w:pPr>
              <w:rPr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Организация и проведение социокультурного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>
            <w:pPr>
              <w:jc w:val="center"/>
            </w:pP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фестиваль «Поэтическая провинция»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запланировано перенесено на второе полугодие 2020 года</w:t>
            </w:r>
          </w:p>
        </w:tc>
        <w:tc>
          <w:tcPr>
            <w:tcW w:w="1851" w:type="dxa"/>
          </w:tcPr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rStyle w:val="58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Приобретены книжные издания в количестве 218 экземпляров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>
            <w:pPr>
              <w:jc w:val="center"/>
            </w:pP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 и журналы на второе полугодие 2019 года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Подписка на периодические издания осуществлена в полном объёме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Книжные издания приобретены в полном объёме, согласно довёденной субсидии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r>
              <w:fldChar w:fldCharType="begin"/>
            </w:r>
            <w:r>
              <w:instrText xml:space="preserve"> HYPERLINK "http://www.kedradm.tomsk.ru/" </w:instrText>
            </w:r>
            <w:r>
              <w:fldChar w:fldCharType="separate"/>
            </w:r>
            <w:r>
              <w:rPr>
                <w:sz w:val="16"/>
                <w:szCs w:val="16"/>
              </w:rPr>
              <w:t>http://www.kedradm.tomsk.ru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населения о предстоящих и прошедших мероприятиях,, 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проводятся согласно плану. Всего проведено 248 мероприятий, в которых приняло участие и посетило 14286 человек.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Работает всего 7 клубных формирований (3 в СДК и 4 в ГДК)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 клубное формирование закрыто  в связи с отсутствием руководителя.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заработная плата  работников культуры выдержана в полном объеме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ставке( должностному окладу)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Надбавку за выслугу лет в сфере культуры получает  6 чел.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Вступление в программу  на предоставление субсидий из федерального бюджета на обеспечение развития и укрепления материально-технической базы муниципальных домов культуры Томской области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2018 год было приобретено звуковое и световое оборудование для ГДК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Приобретены радиомикрофоны и игровой инвентарь для проведения мероприятий. Костюмы для вокального коллектива 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здания Дома культуры г. Кедрового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финансирования для проведения проетно сметных работ и дальнейшего ремонта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финансирования для проведения проектно сметных работ 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капитального ремонта крыши здания Дома культуры г. Кедрового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2015-2020          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финансирования для проведения проектно сметных работ и дальнейшего ремонта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историко-краеведческой экспозиции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Открытие историко  - краеведческой экспозиции Приобретены информационные стенды,</w:t>
            </w: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Открыта в январе 2019 г.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обеспечение деятельности виртуального концертного зала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обеспечение деятельности виртуального концертного зала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Популяризация филармонической музыки для населения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Виртуальный концертный зал открыт 01.09.2019 г.</w:t>
            </w: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Популяризация филармонической музыки для населения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Виртуальный концертный зал открыт 01.09.2019 г.</w:t>
            </w: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Велопробег «Дорога Памяти», Акция «Георгиевская ленточка», Акция «Рекорд Победы», Акция «белый, синий, красный», Звездная дорога» - игровая программа ко Дню космонавтики, Всероссийский день оказания первой медицинской помощи», День без алкоголя, 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39" w:type="dxa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Фестиваль «красок Холли», Фотоконкурс «В кругу семьи»</w:t>
            </w:r>
          </w:p>
        </w:tc>
        <w:tc>
          <w:tcPr>
            <w:tcW w:w="1851" w:type="dxa"/>
            <w:vMerge w:val="restart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vMerge w:val="continue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 w:val="continue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 w:val="continue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молодежного парламента в форуме «Мы –будущее» с. Парабель!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39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по оснащению оборудованием хоккейной коробки г.Кедрового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молодежного парламента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звукового оборудования на хоккейную коробку г. Кедрового, Установка видеонаблюдения на хоккейную коробку и спортивные площадки</w:t>
            </w:r>
          </w:p>
        </w:tc>
        <w:tc>
          <w:tcPr>
            <w:tcW w:w="1851" w:type="dxa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rPr>
          <w:b/>
          <w:bCs/>
          <w:sz w:val="16"/>
          <w:szCs w:val="16"/>
        </w:rPr>
      </w:pPr>
    </w:p>
    <w:p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>
        <w:rPr>
          <w:lang w:eastAsia="ru-RU"/>
        </w:rPr>
        <w:t>Отчет о финансовой оценке применения мер муниципального регулирования</w:t>
      </w:r>
    </w:p>
    <w:p>
      <w:pPr>
        <w:rPr>
          <w:lang w:eastAsia="ru-RU"/>
        </w:rPr>
      </w:pPr>
    </w:p>
    <w:tbl>
      <w:tblPr>
        <w:tblStyle w:val="23"/>
        <w:tblW w:w="14474" w:type="dxa"/>
        <w:tblInd w:w="-106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7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культурно- досуговой деятельности.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6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>
      <w:pPr>
        <w:rPr>
          <w:b/>
          <w:bCs/>
          <w:lang w:eastAsia="ru-RU"/>
        </w:rPr>
      </w:pPr>
    </w:p>
    <w:p>
      <w:pPr>
        <w:rPr>
          <w:b/>
          <w:bCs/>
          <w:lang w:eastAsia="ru-RU"/>
        </w:rPr>
      </w:pPr>
    </w:p>
    <w:p>
      <w:pPr>
        <w:rPr>
          <w:b/>
          <w:bCs/>
          <w:lang w:eastAsia="ru-RU"/>
        </w:rPr>
      </w:pPr>
    </w:p>
    <w:p>
      <w:pPr>
        <w:rPr>
          <w:b/>
          <w:bCs/>
          <w:lang w:eastAsia="ru-RU"/>
        </w:rPr>
      </w:pPr>
    </w:p>
    <w:p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4. </w:t>
      </w:r>
      <w:r>
        <w:fldChar w:fldCharType="begin"/>
      </w:r>
      <w:r>
        <w:instrText xml:space="preserve"> HYPERLINK "consultantplus://offline/ref=81C534AC1618B38338B7138DDEB14344F59B417381706259B468524054C32ECBB30FCA5546109B5D4A4FB36DK0O" </w:instrText>
      </w:r>
      <w:r>
        <w:fldChar w:fldCharType="separate"/>
      </w:r>
      <w:r>
        <w:rPr>
          <w:lang w:eastAsia="ru-RU"/>
        </w:rPr>
        <w:t>Отчет</w:t>
      </w:r>
      <w:r>
        <w:rPr>
          <w:lang w:eastAsia="ru-RU"/>
        </w:rPr>
        <w:fldChar w:fldCharType="end"/>
      </w:r>
      <w:r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>
      <w:pPr>
        <w:rPr>
          <w:lang w:eastAsia="ru-RU"/>
        </w:rPr>
      </w:pPr>
    </w:p>
    <w:tbl>
      <w:tblPr>
        <w:tblStyle w:val="23"/>
        <w:tblW w:w="14639" w:type="dxa"/>
        <w:tblInd w:w="-106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000" w:type="dxa"/>
            <w:gridSpan w:val="4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07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rStyle w:val="22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rPr>
          <w:b/>
          <w:bCs/>
          <w:lang w:eastAsia="ru-RU"/>
        </w:rPr>
        <w:sectPr>
          <w:pgSz w:w="16838" w:h="11906" w:orient="landscape"/>
          <w:pgMar w:top="1276" w:right="1418" w:bottom="851" w:left="1418" w:header="709" w:footer="709" w:gutter="0"/>
          <w:cols w:space="708" w:num="1"/>
          <w:titlePg/>
          <w:docGrid w:linePitch="360" w:charSpace="0"/>
        </w:sectPr>
      </w:pPr>
    </w:p>
    <w:p>
      <w:pPr>
        <w:rPr>
          <w:lang w:eastAsia="ru-RU"/>
        </w:rPr>
      </w:pPr>
      <w:r>
        <w:rPr>
          <w:b/>
          <w:lang w:eastAsia="ru-RU"/>
        </w:rPr>
        <w:t xml:space="preserve">Форма 5. </w:t>
      </w:r>
      <w:r>
        <w:fldChar w:fldCharType="begin"/>
      </w:r>
      <w:r>
        <w:instrText xml:space="preserve"> HYPERLINK "consultantplus://offline/ref=81C534AC1618B38338B7138DDEB14344F59B417381706259B468524054C32ECBB30FCA5546109B5D4A4FB66DK4O" </w:instrText>
      </w:r>
      <w:r>
        <w:fldChar w:fldCharType="separate"/>
      </w:r>
      <w:r>
        <w:rPr>
          <w:lang w:eastAsia="ru-RU"/>
        </w:rPr>
        <w:t>Отчет</w:t>
      </w:r>
      <w:r>
        <w:rPr>
          <w:lang w:eastAsia="ru-RU"/>
        </w:rPr>
        <w:fldChar w:fldCharType="end"/>
      </w:r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>
      <w:pPr>
        <w:rPr>
          <w:lang w:eastAsia="ru-RU"/>
        </w:rPr>
      </w:pPr>
    </w:p>
    <w:tbl>
      <w:tblPr>
        <w:tblStyle w:val="23"/>
        <w:tblW w:w="15183" w:type="dxa"/>
        <w:tblInd w:w="93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2283" w:type="dxa"/>
            <w:gridSpan w:val="5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tblHeader/>
        </w:trPr>
        <w:tc>
          <w:tcPr>
            <w:tcW w:w="2283" w:type="dxa"/>
            <w:gridSpan w:val="5"/>
            <w:vMerge w:val="continue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20460,26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20460,26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20128,24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98,38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98,38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14224,16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14224,16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13920,10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97,86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97,86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5251,10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5251,10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5223,14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99,47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1830,31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1830,31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1798,15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98,24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98,24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1253,27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1253,27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1226,51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97,86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97,86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577,04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577,04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571,64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99,06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5251,10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5251,10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5223,14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99,47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5251,10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5251,10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5223,14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99,47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5128,45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5128,45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5100,50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99,45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99,45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5128,45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5128,45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5100,50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99,45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99,45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2286,04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2286,04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2258,08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98,78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98,78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социокультурного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 </w:t>
            </w: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2820,41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2820,41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2820,41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122,64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122,64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122,64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122,64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122,64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122,64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80,14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80,14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80,14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410" w:type="dxa"/>
            <w:tcBorders>
              <w:top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2,51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13184,60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13184,60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12934,68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98,10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98,10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12199,60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12199,60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11949,68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97,95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97,95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5271,91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5271,91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5064,93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96,07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96,07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802,54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802,54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799,21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99,59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99,59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2410" w:type="dxa"/>
          </w:tcPr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5901,85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5901,85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5901,85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173,30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173,30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151,69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87,53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87,53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</w:tcPr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  <w:lang w:eastAsia="ru-RU"/>
              </w:rPr>
            </w:pP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74" w:type="dxa"/>
            <w:noWrap/>
            <w:vAlign w:val="center"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41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41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410" w:type="dxa"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здания Дома культуры г. Кедрового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капитального ремонта крыши здания Дома культуры г. Кедрового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историко-краеведческой экспозиции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64,00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64,00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обеспечение деятельности  виртуального концертного зала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985,00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обеспечение деятельности  виртуального концертного зала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5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276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418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194,25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194,26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172,26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88,68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88,68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194,25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194,26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172,26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88,68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88,68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17,23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17,23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17,23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continue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  <w:p>
            <w:pPr>
              <w:jc w:val="center"/>
            </w:pPr>
            <w:r>
              <w:rPr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147,04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86,99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  <w:p>
            <w:pPr>
              <w:jc w:val="center"/>
            </w:pPr>
            <w:r>
              <w:rPr>
                <w:sz w:val="16"/>
                <w:szCs w:val="16"/>
                <w:lang w:eastAsia="ru-RU"/>
              </w:rPr>
              <w:t>86,99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по оснащению оборудованием хоккейной коробки г.Кедрового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  <w:p>
            <w:pPr>
              <w:jc w:val="center"/>
            </w:pPr>
            <w:r>
              <w:rPr>
                <w:sz w:val="16"/>
                <w:szCs w:val="16"/>
                <w:lang w:eastAsia="ru-RU"/>
              </w:rPr>
              <w:t>169,03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147,04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86,99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sz w:val="16"/>
                <w:szCs w:val="16"/>
                <w:lang w:eastAsia="ru-RU"/>
              </w:rPr>
            </w:pPr>
          </w:p>
          <w:p>
            <w:pPr>
              <w:jc w:val="center"/>
            </w:pPr>
            <w:r>
              <w:rPr>
                <w:sz w:val="16"/>
                <w:szCs w:val="16"/>
                <w:lang w:eastAsia="ru-RU"/>
              </w:rPr>
              <w:t>86,99</w:t>
            </w:r>
          </w:p>
        </w:tc>
      </w:tr>
    </w:tbl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ind w:left="-142"/>
        <w:rPr>
          <w:lang w:eastAsia="ru-RU"/>
        </w:rPr>
      </w:pPr>
      <w:r>
        <w:rPr>
          <w:b/>
          <w:bCs/>
          <w:lang w:eastAsia="ru-RU"/>
        </w:rPr>
        <w:t xml:space="preserve">Форма 6. </w:t>
      </w:r>
      <w:r>
        <w:fldChar w:fldCharType="begin"/>
      </w:r>
      <w:r>
        <w:instrText xml:space="preserve"> HYPERLINK "consultantplus://offline/ref=81C534AC1618B38338B7138DDEB14344F59B417381706259B468524054C32ECBB30FCA5546109B5D4A4FB16DK3O" </w:instrText>
      </w:r>
      <w:r>
        <w:fldChar w:fldCharType="separate"/>
      </w:r>
      <w:r>
        <w:rPr>
          <w:lang w:eastAsia="ru-RU"/>
        </w:rPr>
        <w:t>Отчет</w:t>
      </w:r>
      <w:r>
        <w:rPr>
          <w:lang w:eastAsia="ru-RU"/>
        </w:rPr>
        <w:fldChar w:fldCharType="end"/>
      </w:r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>
      <w:pPr>
        <w:rPr>
          <w:lang w:eastAsia="ru-RU"/>
        </w:rPr>
      </w:pPr>
    </w:p>
    <w:tbl>
      <w:tblPr>
        <w:tblStyle w:val="23"/>
        <w:tblW w:w="14611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tblHeader/>
        </w:trPr>
        <w:tc>
          <w:tcPr>
            <w:tcW w:w="1575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8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20460,26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20128,24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98,38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 w:firstLine="3" w:firstLineChars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10005,36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9700,34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96,95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9474,91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9447,90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99,71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1830,31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1798,15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98,24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 w:firstLine="3" w:firstLineChars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1253,27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1226,51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97,86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577,04</w:t>
            </w: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571,64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99,06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5251,10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5223,14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99,47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 w:firstLine="3" w:firstLineChars="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2428,38</w:t>
            </w: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2400,42</w:t>
            </w: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98,85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из бюджета субъекта Российской Федерации 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2822,72</w:t>
            </w: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2822,72</w:t>
            </w: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firstLine="180" w:firstLineChars="10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13184,60</w:t>
            </w:r>
          </w:p>
        </w:tc>
        <w:tc>
          <w:tcPr>
            <w:tcW w:w="1480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12934,68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98,10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6129,46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5901,14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96,28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6075,15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6053,54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99,64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980,00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194,25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172,26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88,68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194,25</w:t>
            </w: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172,26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88,68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8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>
      <w:pPr>
        <w:rPr>
          <w:lang w:eastAsia="ru-RU"/>
        </w:rPr>
        <w:sectPr>
          <w:pgSz w:w="16838" w:h="11906" w:orient="landscape"/>
          <w:pgMar w:top="1418" w:right="1418" w:bottom="851" w:left="1418" w:header="709" w:footer="709" w:gutter="0"/>
          <w:cols w:space="708" w:num="1"/>
          <w:titlePg/>
          <w:docGrid w:linePitch="360" w:charSpace="0"/>
        </w:sectPr>
      </w:pPr>
    </w:p>
    <w:p>
      <w:pPr>
        <w:ind w:left="-142"/>
        <w:rPr>
          <w:lang w:eastAsia="ru-RU"/>
        </w:rPr>
      </w:pPr>
      <w:r>
        <w:rPr>
          <w:b/>
          <w:bCs/>
          <w:lang w:eastAsia="ru-RU"/>
        </w:rPr>
        <w:t xml:space="preserve">Форма 7. </w:t>
      </w:r>
      <w:r>
        <w:fldChar w:fldCharType="begin"/>
      </w:r>
      <w:r>
        <w:instrText xml:space="preserve"> HYPERLINK "consultantplus://offline/ref=81C534AC1618B38338B7138DDEB14344F59B417381706259B468524054C32ECBB30FCA5546109B5D4A4FBD6DK2O" </w:instrText>
      </w:r>
      <w:r>
        <w:fldChar w:fldCharType="separate"/>
      </w:r>
      <w:r>
        <w:rPr>
          <w:lang w:eastAsia="ru-RU"/>
        </w:rPr>
        <w:t>Сведения</w:t>
      </w:r>
      <w:r>
        <w:rPr>
          <w:lang w:eastAsia="ru-RU"/>
        </w:rPr>
        <w:fldChar w:fldCharType="end"/>
      </w:r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>
      <w:pPr>
        <w:rPr>
          <w:lang w:eastAsia="ru-RU"/>
        </w:rPr>
      </w:pPr>
    </w:p>
    <w:tbl>
      <w:tblPr>
        <w:tblStyle w:val="23"/>
        <w:tblW w:w="14616" w:type="dxa"/>
        <w:tblInd w:w="2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120"/>
        <w:gridCol w:w="1660"/>
        <w:gridCol w:w="1540"/>
        <w:gridCol w:w="5796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«О внесении изменений в постановление Администрации города Кедрового от 14.10.2014 № 602 «Об утверждении муниципальной программы Развитие культуры муниципального образования «Город Кедровый»</w:t>
            </w:r>
          </w:p>
        </w:tc>
        <w:tc>
          <w:tcPr>
            <w:tcW w:w="166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20.03.2019</w:t>
            </w:r>
          </w:p>
        </w:tc>
        <w:tc>
          <w:tcPr>
            <w:tcW w:w="1540" w:type="dxa"/>
            <w:noWrap/>
            <w:vAlign w:val="bottom"/>
          </w:tcPr>
          <w:p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          89</w:t>
            </w:r>
          </w:p>
        </w:tc>
        <w:tc>
          <w:tcPr>
            <w:tcW w:w="5796" w:type="dxa"/>
            <w:noWrap/>
          </w:tcPr>
          <w:p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соответствие с бюджетом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«О внесении изменений в постановление Администрации города Кедрового от 14.10.2014 № 602 «Об утверждении муниципальной программы Развитие культуры муниципального образования «Город Кедровый»</w:t>
            </w:r>
          </w:p>
        </w:tc>
        <w:tc>
          <w:tcPr>
            <w:tcW w:w="166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10.07.2019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5796" w:type="dxa"/>
            <w:noWrap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соответствие с бюджетом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" w:type="dxa"/>
            <w:noWrap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«О внесении изменений в постановление Администрации города Кедрового от 14.10.2014 № 602 «Об утверждении муниципальной программы Развитие культуры муниципального образования «Город Кедровый»</w:t>
            </w:r>
          </w:p>
        </w:tc>
        <w:tc>
          <w:tcPr>
            <w:tcW w:w="166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25.10.2019</w:t>
            </w:r>
          </w:p>
        </w:tc>
        <w:tc>
          <w:tcPr>
            <w:tcW w:w="1540" w:type="dxa"/>
            <w:noWrap/>
            <w:vAlign w:val="bottom"/>
          </w:tcPr>
          <w:p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5796" w:type="dxa"/>
            <w:noWrap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соответствие с бюджетом</w:t>
            </w:r>
          </w:p>
        </w:tc>
      </w:tr>
    </w:tbl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rPr>
          <w:lang w:eastAsia="ru-RU"/>
        </w:rPr>
      </w:pPr>
      <w:r>
        <w:rPr>
          <w:b/>
          <w:lang w:eastAsia="ru-RU"/>
        </w:rPr>
        <w:t xml:space="preserve">Форма 8. </w:t>
      </w:r>
      <w:r>
        <w:rPr>
          <w:lang w:eastAsia="ru-RU"/>
        </w:rPr>
        <w:t xml:space="preserve">Результаты оценки эффективности муниципальной программы </w:t>
      </w:r>
    </w:p>
    <w:p>
      <w:pPr>
        <w:rPr>
          <w:lang w:eastAsia="ru-RU"/>
        </w:rPr>
      </w:pPr>
    </w:p>
    <w:tbl>
      <w:tblPr>
        <w:tblStyle w:val="23"/>
        <w:tblW w:w="14745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8"/>
        <w:gridCol w:w="2098"/>
        <w:gridCol w:w="1676"/>
        <w:gridCol w:w="2039"/>
        <w:gridCol w:w="1417"/>
        <w:gridCol w:w="1701"/>
        <w:gridCol w:w="1276"/>
        <w:gridCol w:w="1701"/>
        <w:gridCol w:w="1559"/>
      </w:tblGrid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</w:tblPrEx>
        <w:tc>
          <w:tcPr>
            <w:tcW w:w="1278" w:type="dxa"/>
            <w:gridSpan w:val="2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039" w:type="dxa"/>
            <w:vMerge w:val="restart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8" w:type="dxa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vMerge w:val="continue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209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</w:rPr>
              <w:t>«</w:t>
            </w:r>
            <w:r>
              <w:rPr>
                <w:b/>
                <w:bCs/>
                <w:kern w:val="32"/>
              </w:rPr>
      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«Город Кедровый</w:t>
            </w:r>
            <w:r>
              <w:rPr>
                <w:b/>
              </w:rPr>
              <w:t xml:space="preserve"> 2015-2020 годы»</w:t>
            </w:r>
          </w:p>
        </w:tc>
        <w:tc>
          <w:tcPr>
            <w:tcW w:w="16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1,01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</w:rPr>
              <w:t>0,98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0,9</w:t>
            </w:r>
            <w:r>
              <w:rPr>
                <w:rFonts w:hint="default"/>
                <w:b/>
                <w:lang w:val="en-US" w:eastAsia="ru-RU"/>
              </w:rPr>
              <w:t>8</w:t>
            </w:r>
          </w:p>
        </w:tc>
        <w:tc>
          <w:tcPr>
            <w:tcW w:w="155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1,01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209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«Управление сферой культуры»</w:t>
            </w:r>
          </w:p>
        </w:tc>
        <w:tc>
          <w:tcPr>
            <w:tcW w:w="16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1,0</w:t>
            </w:r>
            <w:r>
              <w:rPr>
                <w:rFonts w:hint="default"/>
                <w:b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0,98</w:t>
            </w:r>
          </w:p>
        </w:tc>
        <w:tc>
          <w:tcPr>
            <w:tcW w:w="155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1,0</w:t>
            </w:r>
            <w:r>
              <w:rPr>
                <w:rFonts w:hint="default"/>
                <w:b/>
                <w:lang w:val="en-US" w:eastAsia="ru-RU"/>
              </w:rPr>
              <w:t>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02</w:t>
            </w:r>
          </w:p>
        </w:tc>
        <w:tc>
          <w:tcPr>
            <w:tcW w:w="209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«Сохранение и развитие библиотечной деятельности»</w:t>
            </w:r>
          </w:p>
        </w:tc>
        <w:tc>
          <w:tcPr>
            <w:tcW w:w="16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0,9</w:t>
            </w:r>
            <w:r>
              <w:rPr>
                <w:rFonts w:hint="default"/>
                <w:b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rFonts w:hint="default"/>
                <w:b/>
                <w:bCs/>
                <w:color w:val="000000"/>
                <w:lang w:val="ru-RU"/>
              </w:rPr>
            </w:pPr>
            <w:r>
              <w:rPr>
                <w:rFonts w:hint="default"/>
                <w:b/>
                <w:bCs/>
                <w:color w:val="000000"/>
                <w:lang w:val="ru-RU"/>
              </w:rPr>
              <w:t>1,00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1,01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209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  <w:tc>
          <w:tcPr>
            <w:tcW w:w="16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1,0</w:t>
            </w:r>
            <w:r>
              <w:rPr>
                <w:rFonts w:hint="default"/>
                <w:b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0,98</w:t>
            </w:r>
          </w:p>
        </w:tc>
        <w:tc>
          <w:tcPr>
            <w:tcW w:w="155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1,0</w:t>
            </w:r>
            <w:r>
              <w:rPr>
                <w:rFonts w:hint="default"/>
                <w:b/>
                <w:lang w:val="en-US" w:eastAsia="ru-RU"/>
              </w:rPr>
              <w:t>2</w:t>
            </w:r>
          </w:p>
        </w:tc>
      </w:tr>
      <w:tr>
        <w:tblPrEx>
          <w:tblBorders>
            <w:top w:val="single" w:color="595959" w:sz="4" w:space="0"/>
            <w:left w:val="single" w:color="595959" w:sz="4" w:space="0"/>
            <w:bottom w:val="single" w:color="595959" w:sz="4" w:space="0"/>
            <w:right w:val="single" w:color="595959" w:sz="4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04</w:t>
            </w:r>
          </w:p>
        </w:tc>
        <w:tc>
          <w:tcPr>
            <w:tcW w:w="2098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="Microsoft YaHei"/>
                <w:b/>
                <w:bCs/>
              </w:rPr>
              <w:t>Подпрограмма «Развитие и реализация потенциала молодежи в интересах общества»</w:t>
            </w:r>
          </w:p>
        </w:tc>
        <w:tc>
          <w:tcPr>
            <w:tcW w:w="16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1,</w:t>
            </w:r>
            <w:r>
              <w:rPr>
                <w:rFonts w:hint="default"/>
                <w:b/>
                <w:lang w:val="en-US" w:eastAsia="ru-RU"/>
              </w:rPr>
              <w:t>13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0,8</w:t>
            </w:r>
            <w:r>
              <w:rPr>
                <w:rFonts w:hint="default"/>
                <w:b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top w:val="single" w:color="595959" w:sz="4" w:space="0"/>
              <w:left w:val="single" w:color="595959" w:sz="4" w:space="0"/>
              <w:bottom w:val="single" w:color="595959" w:sz="4" w:space="0"/>
              <w:right w:val="single" w:color="595959" w:sz="4" w:space="0"/>
            </w:tcBorders>
            <w:vAlign w:val="center"/>
          </w:tcPr>
          <w:p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1,1</w:t>
            </w:r>
            <w:r>
              <w:rPr>
                <w:rFonts w:hint="default"/>
                <w:b/>
                <w:lang w:val="en-US" w:eastAsia="ru-RU"/>
              </w:rPr>
              <w:t>3</w:t>
            </w:r>
          </w:p>
        </w:tc>
      </w:tr>
    </w:tbl>
    <w:p>
      <w:pPr>
        <w:rPr>
          <w:b/>
        </w:rPr>
      </w:pPr>
    </w:p>
    <w:p/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ind w:firstLine="708"/>
      </w:pPr>
    </w:p>
    <w:p>
      <w:pPr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>Доклад</w:t>
      </w:r>
    </w:p>
    <w:p>
      <w:pPr>
        <w:ind w:firstLine="708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>
      <w:pPr>
        <w:ind w:firstLine="708"/>
        <w:jc w:val="center"/>
        <w:rPr>
          <w:b/>
        </w:rPr>
      </w:pPr>
      <w:r>
        <w:rPr>
          <w:b/>
        </w:rPr>
        <w:t>«</w:t>
      </w:r>
      <w:r>
        <w:rPr>
          <w:b/>
          <w:bCs/>
          <w:kern w:val="32"/>
        </w:rPr>
        <w:t>Развитие культуры муниципального образования «Город Кедровый</w:t>
      </w:r>
      <w:r>
        <w:rPr>
          <w:b/>
        </w:rPr>
        <w:t xml:space="preserve"> 2015-2020 годы»,</w:t>
      </w:r>
    </w:p>
    <w:p/>
    <w:p>
      <w:pPr>
        <w:jc w:val="both"/>
      </w:pPr>
      <w:r>
        <w:t xml:space="preserve">           С 2015 года на территории муниципального образования «Город Кедровый» действует муниципальная программа «</w:t>
      </w:r>
      <w:r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образования«Город Кедровый</w:t>
      </w:r>
      <w:r>
        <w:t xml:space="preserve"> 2015-2020 годы», в которую входят следующие подпрограммы:</w:t>
      </w:r>
    </w:p>
    <w:p>
      <w:pPr>
        <w:ind w:firstLine="709"/>
        <w:jc w:val="both"/>
      </w:pPr>
      <w:r>
        <w:t>1.Управление сферой культуры.</w:t>
      </w:r>
    </w:p>
    <w:p>
      <w:pPr>
        <w:ind w:firstLine="709"/>
        <w:jc w:val="both"/>
      </w:pPr>
      <w:r>
        <w:t>2.Сохранеие и развитие библиотечной деятельности</w:t>
      </w:r>
    </w:p>
    <w:p>
      <w:pPr>
        <w:ind w:firstLine="709"/>
        <w:jc w:val="both"/>
      </w:pPr>
      <w:r>
        <w:t>3.Сохранение и развитие культурно-досуговой деятельности</w:t>
      </w:r>
    </w:p>
    <w:p>
      <w:pPr>
        <w:ind w:firstLine="709"/>
        <w:jc w:val="both"/>
      </w:pPr>
      <w:r>
        <w:t>4. Развитие и реализация потенциала молодежи в интересах общества</w:t>
      </w:r>
    </w:p>
    <w:p>
      <w:pPr>
        <w:ind w:firstLine="709"/>
        <w:jc w:val="both"/>
      </w:pPr>
      <w:r>
        <w:t xml:space="preserve">По итогам3 квартала2019 года  среднемесячная заработная плата составила </w:t>
      </w:r>
      <w:r>
        <w:rPr>
          <w:lang w:eastAsia="ru-RU"/>
        </w:rPr>
        <w:t>40283,7</w:t>
      </w:r>
      <w:r>
        <w:t xml:space="preserve">рублей, что составило100% условиям соглашения субсидии на достижение целевых показателей по плану мероприятий («дорожной карте»).Общая укомплектованность штата в соответствии со штатным расписанием –100 %. </w:t>
      </w:r>
    </w:p>
    <w:p>
      <w:pPr>
        <w:ind w:firstLine="708"/>
        <w:jc w:val="both"/>
      </w:pPr>
      <w:r>
        <w:t>Домами культуры за 2019 г. проведено 248 мероприятия разной направленности для разных слоев населения и всех возвратов.  В мероприятиях приняло участие и  посетили 14 286 человек.  К  организации и проведения мероприятий удалось привлечь 1 147 детей.</w:t>
      </w:r>
    </w:p>
    <w:p>
      <w:pPr>
        <w:jc w:val="both"/>
      </w:pPr>
      <w:r>
        <w:t xml:space="preserve">Сборная команда муниципального образования «Город Кедровый» в очередной раз приняла участие в областном фестивале «Садам Бакчара – цвести!» и заняла 2 место. Успешно приняли участие в </w:t>
      </w:r>
      <w:r>
        <w:rPr>
          <w:lang w:val="en-US"/>
        </w:rPr>
        <w:t>VII</w:t>
      </w:r>
      <w:r>
        <w:t xml:space="preserve"> областном Губернаторском фестивале. На спонсорские средства от ООО "Газпром трансгаз Томск" в сумме 275 000 рублей приобретены радиомикрофоны, электрогитары, синтезатор, электромобили, информационные стенды (для музея).  На  бюджетные ассигнования резервного фонда финансирования непредвиденных расходов Администрации Томской области в сумме 30 000рублей приобретены костюмы для вокального коллектива «Вдохновение».</w:t>
      </w:r>
    </w:p>
    <w:p>
      <w:pPr>
        <w:ind w:firstLine="708"/>
        <w:jc w:val="both"/>
      </w:pPr>
      <w:r>
        <w:t>В МУ «Кедровская ЦБС» за отчётный период зарегистрировано 1 176 человек, 15 771 посещений, проведено 115 мероприятий, организовано 62 выставки различной тематики. В мероприятиях приняло участие 5 123 человек, количество книговыдачи составило 25 799 книжных изданий.</w:t>
      </w:r>
    </w:p>
    <w:p>
      <w:pPr>
        <w:ind w:firstLine="709"/>
        <w:jc w:val="both"/>
      </w:pPr>
      <w:r>
        <w:t>В отчётном году книжный фонд пополнился новыми изданиями в количестве 444 экземпляра из них приобретено 218 экземпляров, на сумму 40 000 рублей, за счёт спонсорских средств от ОАО «Томскнефть» ВНК», от</w:t>
      </w:r>
      <w:r>
        <w:rPr>
          <w:bCs/>
        </w:rPr>
        <w:t xml:space="preserve"> Департамента по культуре и туризму Томской области</w:t>
      </w:r>
      <w:r>
        <w:t xml:space="preserve"> на комплектование книжных фондов библиотек поступила субсидия в сумме 2 507 рублей приобретено 9 книжных изданий, передано в дар от читателей 226 экземпляров. П</w:t>
      </w:r>
      <w:r>
        <w:rPr>
          <w:bCs/>
        </w:rPr>
        <w:t>одписка на периодические изданий осуществлена на первое и второе полугодие 2019 года в количестве 82 наименования на общую сумму 80 000 рублей.</w:t>
      </w:r>
    </w:p>
    <w:p>
      <w:pPr>
        <w:ind w:firstLine="709"/>
        <w:jc w:val="both"/>
      </w:pPr>
      <w:r>
        <w:t xml:space="preserve">В рамках Соглашения между Администрацией Томской области и муниципальным образованием «Город Кедровый» на базе библиотеки функционирует центр общественного доступа (ЦОД), на базе которого осуществляется </w:t>
      </w:r>
      <w:r>
        <w:rPr>
          <w:shd w:val="clear" w:color="auto" w:fill="FFFFFF"/>
        </w:rPr>
        <w:t xml:space="preserve">консультирование посредством электронных модулей по повышению компьютерной грамотности населения, в текущем году за консультациями обратилось 117 человек. Также в ЦОД </w:t>
      </w:r>
      <w:r>
        <w:t>предоставляются жителям города и села услуги по работе с электронной базой данных справочно-правовой системы Консультант Плюс.</w:t>
      </w:r>
    </w:p>
    <w:p>
      <w:pPr>
        <w:ind w:firstLine="708"/>
        <w:jc w:val="both"/>
      </w:pPr>
      <w:r>
        <w:t xml:space="preserve">В 2019 году по молодежной политике проведено 16 мероприятий направленных на формирование культуры  патриотизма, поддержки талантливой молодежи, гражданственности и толерантности, в них приняли участие 655 человек. В волонтерской деятельности было задействовано 88 волонтеров (проведение мероприятий, распространение информационных буклетов, благоустройство детской и спортивной площадок). Молодежный парламент принял участие в молодежном форуме «МЫ- будущее» в с. Парабель. В июле был реализован проект по оснащению звуковым оборудованием хоккейной коробки г. Кедрового.  В августе реализован проект по оснащению хоккейной коробки и спортивных площадок видеонаблюдением с онлайн трансляцией и бесплатным доступом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>.</w:t>
      </w:r>
    </w:p>
    <w:p>
      <w:pPr>
        <w:jc w:val="both"/>
      </w:pPr>
      <w:r>
        <w:t>В газете опубликовано 7 статей по профилактике наркомании и  табакокурению.</w:t>
      </w:r>
    </w:p>
    <w:p>
      <w:pPr>
        <w:ind w:firstLine="709"/>
        <w:jc w:val="both"/>
      </w:pPr>
    </w:p>
    <w:p>
      <w:pPr>
        <w:ind w:firstLine="708"/>
        <w:jc w:val="center"/>
      </w:pPr>
    </w:p>
    <w:p/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sectPr>
      <w:pgSz w:w="16838" w:h="11906" w:orient="landscape"/>
      <w:pgMar w:top="850" w:right="1134" w:bottom="1701" w:left="65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embedSystemFonts/>
  <w:documentProtection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661F3"/>
    <w:rsid w:val="00006DE2"/>
    <w:rsid w:val="0001508C"/>
    <w:rsid w:val="0001731A"/>
    <w:rsid w:val="0002316A"/>
    <w:rsid w:val="0002336D"/>
    <w:rsid w:val="000279D2"/>
    <w:rsid w:val="000304B5"/>
    <w:rsid w:val="00033035"/>
    <w:rsid w:val="00034686"/>
    <w:rsid w:val="00034797"/>
    <w:rsid w:val="00034AA2"/>
    <w:rsid w:val="00037CE5"/>
    <w:rsid w:val="00041FA8"/>
    <w:rsid w:val="0004576F"/>
    <w:rsid w:val="00051FB1"/>
    <w:rsid w:val="000547FD"/>
    <w:rsid w:val="000577A5"/>
    <w:rsid w:val="00060046"/>
    <w:rsid w:val="00060442"/>
    <w:rsid w:val="000674C9"/>
    <w:rsid w:val="00067FBD"/>
    <w:rsid w:val="00075BD8"/>
    <w:rsid w:val="0007729B"/>
    <w:rsid w:val="00081A8D"/>
    <w:rsid w:val="00082D4A"/>
    <w:rsid w:val="00083224"/>
    <w:rsid w:val="00084DFB"/>
    <w:rsid w:val="000858BA"/>
    <w:rsid w:val="0008598A"/>
    <w:rsid w:val="00086805"/>
    <w:rsid w:val="0008746C"/>
    <w:rsid w:val="00090EB9"/>
    <w:rsid w:val="00091C3E"/>
    <w:rsid w:val="00092BCC"/>
    <w:rsid w:val="000A049B"/>
    <w:rsid w:val="000A0CEB"/>
    <w:rsid w:val="000A21DC"/>
    <w:rsid w:val="000A555F"/>
    <w:rsid w:val="000A71C4"/>
    <w:rsid w:val="000B2F2B"/>
    <w:rsid w:val="000C2F54"/>
    <w:rsid w:val="000C3E56"/>
    <w:rsid w:val="000C763F"/>
    <w:rsid w:val="000D060E"/>
    <w:rsid w:val="000D20EF"/>
    <w:rsid w:val="000D3E67"/>
    <w:rsid w:val="000E0EE2"/>
    <w:rsid w:val="000E3511"/>
    <w:rsid w:val="000E3D0B"/>
    <w:rsid w:val="000E7484"/>
    <w:rsid w:val="000F0020"/>
    <w:rsid w:val="000F2E20"/>
    <w:rsid w:val="000F332C"/>
    <w:rsid w:val="000F537C"/>
    <w:rsid w:val="000F5E36"/>
    <w:rsid w:val="000F728A"/>
    <w:rsid w:val="00101C94"/>
    <w:rsid w:val="00102153"/>
    <w:rsid w:val="00102241"/>
    <w:rsid w:val="0012059D"/>
    <w:rsid w:val="00121FFA"/>
    <w:rsid w:val="00124C6A"/>
    <w:rsid w:val="00130832"/>
    <w:rsid w:val="00131AB1"/>
    <w:rsid w:val="00134319"/>
    <w:rsid w:val="00134540"/>
    <w:rsid w:val="00135192"/>
    <w:rsid w:val="0013669D"/>
    <w:rsid w:val="00137BC7"/>
    <w:rsid w:val="00143F8E"/>
    <w:rsid w:val="00150A1B"/>
    <w:rsid w:val="001530F7"/>
    <w:rsid w:val="0015472C"/>
    <w:rsid w:val="0015484B"/>
    <w:rsid w:val="00157119"/>
    <w:rsid w:val="001575CD"/>
    <w:rsid w:val="00164C9E"/>
    <w:rsid w:val="00164E8E"/>
    <w:rsid w:val="001660B3"/>
    <w:rsid w:val="00173189"/>
    <w:rsid w:val="001741B2"/>
    <w:rsid w:val="00180AF3"/>
    <w:rsid w:val="00180D15"/>
    <w:rsid w:val="00180D88"/>
    <w:rsid w:val="00181565"/>
    <w:rsid w:val="001816BB"/>
    <w:rsid w:val="00181B7D"/>
    <w:rsid w:val="00182DAC"/>
    <w:rsid w:val="00183D40"/>
    <w:rsid w:val="00185691"/>
    <w:rsid w:val="001903BF"/>
    <w:rsid w:val="0019162D"/>
    <w:rsid w:val="001951D9"/>
    <w:rsid w:val="00195483"/>
    <w:rsid w:val="001A0F82"/>
    <w:rsid w:val="001A5A3A"/>
    <w:rsid w:val="001A60F5"/>
    <w:rsid w:val="001B06EA"/>
    <w:rsid w:val="001B0FB5"/>
    <w:rsid w:val="001B2196"/>
    <w:rsid w:val="001B3D51"/>
    <w:rsid w:val="001B4579"/>
    <w:rsid w:val="001B7170"/>
    <w:rsid w:val="001C40DB"/>
    <w:rsid w:val="001C6D03"/>
    <w:rsid w:val="001D1796"/>
    <w:rsid w:val="001D4266"/>
    <w:rsid w:val="001D6AD4"/>
    <w:rsid w:val="001D763A"/>
    <w:rsid w:val="001E22CC"/>
    <w:rsid w:val="001E4E99"/>
    <w:rsid w:val="001E7AF9"/>
    <w:rsid w:val="001E7F62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205FE"/>
    <w:rsid w:val="00220E64"/>
    <w:rsid w:val="00223564"/>
    <w:rsid w:val="002279A5"/>
    <w:rsid w:val="002319F8"/>
    <w:rsid w:val="002339A7"/>
    <w:rsid w:val="00234884"/>
    <w:rsid w:val="002350B2"/>
    <w:rsid w:val="00235DC9"/>
    <w:rsid w:val="00237295"/>
    <w:rsid w:val="00242653"/>
    <w:rsid w:val="002427CF"/>
    <w:rsid w:val="00243E9A"/>
    <w:rsid w:val="00244B12"/>
    <w:rsid w:val="00250BD4"/>
    <w:rsid w:val="00252BF7"/>
    <w:rsid w:val="002531B7"/>
    <w:rsid w:val="0025492B"/>
    <w:rsid w:val="00260199"/>
    <w:rsid w:val="00260E88"/>
    <w:rsid w:val="002637C1"/>
    <w:rsid w:val="0026735B"/>
    <w:rsid w:val="00270ED5"/>
    <w:rsid w:val="00274C71"/>
    <w:rsid w:val="0027675B"/>
    <w:rsid w:val="00280C0E"/>
    <w:rsid w:val="0028165E"/>
    <w:rsid w:val="002838FC"/>
    <w:rsid w:val="0028712B"/>
    <w:rsid w:val="00293FF1"/>
    <w:rsid w:val="002A2B68"/>
    <w:rsid w:val="002A2D8B"/>
    <w:rsid w:val="002A4397"/>
    <w:rsid w:val="002A649E"/>
    <w:rsid w:val="002B23CF"/>
    <w:rsid w:val="002B2BD3"/>
    <w:rsid w:val="002B76C2"/>
    <w:rsid w:val="002B7BE3"/>
    <w:rsid w:val="002C037A"/>
    <w:rsid w:val="002C218B"/>
    <w:rsid w:val="002D0548"/>
    <w:rsid w:val="002D53FF"/>
    <w:rsid w:val="002D7065"/>
    <w:rsid w:val="002E0AD1"/>
    <w:rsid w:val="002E6279"/>
    <w:rsid w:val="002F170A"/>
    <w:rsid w:val="002F1A22"/>
    <w:rsid w:val="002F1E61"/>
    <w:rsid w:val="002F3D77"/>
    <w:rsid w:val="003031E1"/>
    <w:rsid w:val="00304697"/>
    <w:rsid w:val="00306597"/>
    <w:rsid w:val="00311575"/>
    <w:rsid w:val="0031195D"/>
    <w:rsid w:val="00315AEF"/>
    <w:rsid w:val="003167E5"/>
    <w:rsid w:val="00317287"/>
    <w:rsid w:val="00317F0F"/>
    <w:rsid w:val="00321E06"/>
    <w:rsid w:val="003231A7"/>
    <w:rsid w:val="003368A9"/>
    <w:rsid w:val="00337346"/>
    <w:rsid w:val="0033752E"/>
    <w:rsid w:val="00344FDD"/>
    <w:rsid w:val="00345345"/>
    <w:rsid w:val="003506A0"/>
    <w:rsid w:val="003520C8"/>
    <w:rsid w:val="00360EB6"/>
    <w:rsid w:val="00361FBB"/>
    <w:rsid w:val="00362AFB"/>
    <w:rsid w:val="00363DDE"/>
    <w:rsid w:val="00367E05"/>
    <w:rsid w:val="00370463"/>
    <w:rsid w:val="003769C6"/>
    <w:rsid w:val="00381A63"/>
    <w:rsid w:val="00384970"/>
    <w:rsid w:val="00391E4E"/>
    <w:rsid w:val="003958E3"/>
    <w:rsid w:val="00397ED0"/>
    <w:rsid w:val="003A179E"/>
    <w:rsid w:val="003A4290"/>
    <w:rsid w:val="003A5086"/>
    <w:rsid w:val="003A5C6D"/>
    <w:rsid w:val="003A5D89"/>
    <w:rsid w:val="003A7F25"/>
    <w:rsid w:val="003B0EBC"/>
    <w:rsid w:val="003B2DEA"/>
    <w:rsid w:val="003C0050"/>
    <w:rsid w:val="003C39CA"/>
    <w:rsid w:val="003C7A9A"/>
    <w:rsid w:val="003D4825"/>
    <w:rsid w:val="003D785F"/>
    <w:rsid w:val="003D7914"/>
    <w:rsid w:val="003E13DD"/>
    <w:rsid w:val="003E456C"/>
    <w:rsid w:val="003E5DC2"/>
    <w:rsid w:val="003E613D"/>
    <w:rsid w:val="003E6BD6"/>
    <w:rsid w:val="003F29E8"/>
    <w:rsid w:val="003F2F7E"/>
    <w:rsid w:val="003F5F20"/>
    <w:rsid w:val="003F6839"/>
    <w:rsid w:val="003F7171"/>
    <w:rsid w:val="00403282"/>
    <w:rsid w:val="00403D68"/>
    <w:rsid w:val="00405182"/>
    <w:rsid w:val="0040776A"/>
    <w:rsid w:val="00410BC5"/>
    <w:rsid w:val="00415D0B"/>
    <w:rsid w:val="004172B9"/>
    <w:rsid w:val="00420903"/>
    <w:rsid w:val="00423856"/>
    <w:rsid w:val="004253DA"/>
    <w:rsid w:val="00425E11"/>
    <w:rsid w:val="00441754"/>
    <w:rsid w:val="00446C98"/>
    <w:rsid w:val="004530B3"/>
    <w:rsid w:val="00453B64"/>
    <w:rsid w:val="00455F77"/>
    <w:rsid w:val="004608F9"/>
    <w:rsid w:val="00462654"/>
    <w:rsid w:val="00465A9E"/>
    <w:rsid w:val="0047184B"/>
    <w:rsid w:val="0047210D"/>
    <w:rsid w:val="00475847"/>
    <w:rsid w:val="0047639F"/>
    <w:rsid w:val="004817F5"/>
    <w:rsid w:val="00483632"/>
    <w:rsid w:val="0048733D"/>
    <w:rsid w:val="00487380"/>
    <w:rsid w:val="00490764"/>
    <w:rsid w:val="0049188E"/>
    <w:rsid w:val="00497564"/>
    <w:rsid w:val="004A18F9"/>
    <w:rsid w:val="004A7E35"/>
    <w:rsid w:val="004B3841"/>
    <w:rsid w:val="004B7A4B"/>
    <w:rsid w:val="004C10D7"/>
    <w:rsid w:val="004C3610"/>
    <w:rsid w:val="004D34BD"/>
    <w:rsid w:val="004D4E9F"/>
    <w:rsid w:val="004D5D27"/>
    <w:rsid w:val="004E3137"/>
    <w:rsid w:val="004E6B4C"/>
    <w:rsid w:val="004F0E39"/>
    <w:rsid w:val="004F1A82"/>
    <w:rsid w:val="004F3D4E"/>
    <w:rsid w:val="004F4C0E"/>
    <w:rsid w:val="004F572E"/>
    <w:rsid w:val="004F5C7F"/>
    <w:rsid w:val="004F7E66"/>
    <w:rsid w:val="004F7E88"/>
    <w:rsid w:val="00501DAF"/>
    <w:rsid w:val="00503997"/>
    <w:rsid w:val="00505646"/>
    <w:rsid w:val="00505D95"/>
    <w:rsid w:val="005074CB"/>
    <w:rsid w:val="005105EE"/>
    <w:rsid w:val="00510C92"/>
    <w:rsid w:val="005152E5"/>
    <w:rsid w:val="00516F22"/>
    <w:rsid w:val="00520556"/>
    <w:rsid w:val="0052288D"/>
    <w:rsid w:val="005239D2"/>
    <w:rsid w:val="00525A43"/>
    <w:rsid w:val="00527E00"/>
    <w:rsid w:val="00536DBE"/>
    <w:rsid w:val="00541EF9"/>
    <w:rsid w:val="00544B72"/>
    <w:rsid w:val="00546502"/>
    <w:rsid w:val="0054702A"/>
    <w:rsid w:val="00547644"/>
    <w:rsid w:val="0055463D"/>
    <w:rsid w:val="005548BB"/>
    <w:rsid w:val="00554E67"/>
    <w:rsid w:val="0055563D"/>
    <w:rsid w:val="00561C8A"/>
    <w:rsid w:val="005656FF"/>
    <w:rsid w:val="0057033C"/>
    <w:rsid w:val="00574B18"/>
    <w:rsid w:val="00580EFF"/>
    <w:rsid w:val="00583169"/>
    <w:rsid w:val="005841E5"/>
    <w:rsid w:val="00586E74"/>
    <w:rsid w:val="005923C6"/>
    <w:rsid w:val="00595072"/>
    <w:rsid w:val="00595460"/>
    <w:rsid w:val="00597D96"/>
    <w:rsid w:val="005A0A3E"/>
    <w:rsid w:val="005A199F"/>
    <w:rsid w:val="005A2202"/>
    <w:rsid w:val="005A775C"/>
    <w:rsid w:val="005B3114"/>
    <w:rsid w:val="005B4BC3"/>
    <w:rsid w:val="005C2ECA"/>
    <w:rsid w:val="005C6BAC"/>
    <w:rsid w:val="005C79E6"/>
    <w:rsid w:val="005D2971"/>
    <w:rsid w:val="005D68DF"/>
    <w:rsid w:val="005D7841"/>
    <w:rsid w:val="005E06E7"/>
    <w:rsid w:val="005E1944"/>
    <w:rsid w:val="005E4048"/>
    <w:rsid w:val="005E5191"/>
    <w:rsid w:val="005E627D"/>
    <w:rsid w:val="005F2884"/>
    <w:rsid w:val="0060187E"/>
    <w:rsid w:val="00606833"/>
    <w:rsid w:val="006106FB"/>
    <w:rsid w:val="00613614"/>
    <w:rsid w:val="006143AC"/>
    <w:rsid w:val="006148D0"/>
    <w:rsid w:val="00617CF3"/>
    <w:rsid w:val="00617F0F"/>
    <w:rsid w:val="006205D8"/>
    <w:rsid w:val="006221EB"/>
    <w:rsid w:val="0063270B"/>
    <w:rsid w:val="006366B5"/>
    <w:rsid w:val="00641A91"/>
    <w:rsid w:val="00642C8A"/>
    <w:rsid w:val="006455EF"/>
    <w:rsid w:val="0064666A"/>
    <w:rsid w:val="00652359"/>
    <w:rsid w:val="00653F3C"/>
    <w:rsid w:val="00660B59"/>
    <w:rsid w:val="006650ED"/>
    <w:rsid w:val="00665661"/>
    <w:rsid w:val="00665C46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4C2C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346A"/>
    <w:rsid w:val="006F4D8E"/>
    <w:rsid w:val="006F546C"/>
    <w:rsid w:val="006F7676"/>
    <w:rsid w:val="007025E2"/>
    <w:rsid w:val="007028CC"/>
    <w:rsid w:val="0071073B"/>
    <w:rsid w:val="007201FF"/>
    <w:rsid w:val="00725DA9"/>
    <w:rsid w:val="00725E5F"/>
    <w:rsid w:val="007302A2"/>
    <w:rsid w:val="0073235C"/>
    <w:rsid w:val="0073240A"/>
    <w:rsid w:val="0073292D"/>
    <w:rsid w:val="007345A0"/>
    <w:rsid w:val="00735002"/>
    <w:rsid w:val="00736AA1"/>
    <w:rsid w:val="00737436"/>
    <w:rsid w:val="00737692"/>
    <w:rsid w:val="00737A1C"/>
    <w:rsid w:val="00737B05"/>
    <w:rsid w:val="007403D8"/>
    <w:rsid w:val="007420CF"/>
    <w:rsid w:val="00745D89"/>
    <w:rsid w:val="00747889"/>
    <w:rsid w:val="00747ED1"/>
    <w:rsid w:val="00751C2E"/>
    <w:rsid w:val="007538A0"/>
    <w:rsid w:val="00754294"/>
    <w:rsid w:val="00756DF8"/>
    <w:rsid w:val="0075702D"/>
    <w:rsid w:val="00764058"/>
    <w:rsid w:val="007658B7"/>
    <w:rsid w:val="00766B4F"/>
    <w:rsid w:val="00767C7F"/>
    <w:rsid w:val="00771196"/>
    <w:rsid w:val="007758B5"/>
    <w:rsid w:val="007774F4"/>
    <w:rsid w:val="0078372A"/>
    <w:rsid w:val="00787A99"/>
    <w:rsid w:val="00792692"/>
    <w:rsid w:val="007A0F91"/>
    <w:rsid w:val="007A64EA"/>
    <w:rsid w:val="007A6748"/>
    <w:rsid w:val="007A7741"/>
    <w:rsid w:val="007B01B9"/>
    <w:rsid w:val="007B2E95"/>
    <w:rsid w:val="007B33E4"/>
    <w:rsid w:val="007D43AC"/>
    <w:rsid w:val="007D44AB"/>
    <w:rsid w:val="007D64DA"/>
    <w:rsid w:val="007D675C"/>
    <w:rsid w:val="007E11BB"/>
    <w:rsid w:val="007E149A"/>
    <w:rsid w:val="007E6B08"/>
    <w:rsid w:val="007F13DE"/>
    <w:rsid w:val="007F1BF3"/>
    <w:rsid w:val="007F1C58"/>
    <w:rsid w:val="007F20E8"/>
    <w:rsid w:val="007F2AC3"/>
    <w:rsid w:val="007F4F31"/>
    <w:rsid w:val="007F647C"/>
    <w:rsid w:val="007F6A55"/>
    <w:rsid w:val="00805F3B"/>
    <w:rsid w:val="0081192C"/>
    <w:rsid w:val="0081455B"/>
    <w:rsid w:val="008146FD"/>
    <w:rsid w:val="00830082"/>
    <w:rsid w:val="00831D5A"/>
    <w:rsid w:val="008322E4"/>
    <w:rsid w:val="00832A10"/>
    <w:rsid w:val="0083595A"/>
    <w:rsid w:val="00836289"/>
    <w:rsid w:val="00845928"/>
    <w:rsid w:val="00853F33"/>
    <w:rsid w:val="0085448B"/>
    <w:rsid w:val="00855E8E"/>
    <w:rsid w:val="00857482"/>
    <w:rsid w:val="00857E0D"/>
    <w:rsid w:val="00860DAC"/>
    <w:rsid w:val="008661F3"/>
    <w:rsid w:val="00870B1C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695F"/>
    <w:rsid w:val="008A6BF6"/>
    <w:rsid w:val="008A75DC"/>
    <w:rsid w:val="008B18DE"/>
    <w:rsid w:val="008B1C1E"/>
    <w:rsid w:val="008B2278"/>
    <w:rsid w:val="008C10E4"/>
    <w:rsid w:val="008C19C0"/>
    <w:rsid w:val="008C2BCE"/>
    <w:rsid w:val="008C396B"/>
    <w:rsid w:val="008C7613"/>
    <w:rsid w:val="008D1F98"/>
    <w:rsid w:val="008D2779"/>
    <w:rsid w:val="008D2D6E"/>
    <w:rsid w:val="008D70AB"/>
    <w:rsid w:val="008D785F"/>
    <w:rsid w:val="008E3E55"/>
    <w:rsid w:val="008F19A7"/>
    <w:rsid w:val="008F4A44"/>
    <w:rsid w:val="008F5B81"/>
    <w:rsid w:val="008F6A78"/>
    <w:rsid w:val="009002BE"/>
    <w:rsid w:val="00912DBF"/>
    <w:rsid w:val="009218B1"/>
    <w:rsid w:val="00921E95"/>
    <w:rsid w:val="00922309"/>
    <w:rsid w:val="00924D34"/>
    <w:rsid w:val="00924DB8"/>
    <w:rsid w:val="009253D4"/>
    <w:rsid w:val="009326BD"/>
    <w:rsid w:val="00933455"/>
    <w:rsid w:val="00935EA0"/>
    <w:rsid w:val="00942ECD"/>
    <w:rsid w:val="00943D42"/>
    <w:rsid w:val="00950008"/>
    <w:rsid w:val="00951C8F"/>
    <w:rsid w:val="00953BE7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3505"/>
    <w:rsid w:val="00984CAC"/>
    <w:rsid w:val="009859EB"/>
    <w:rsid w:val="00986EF0"/>
    <w:rsid w:val="00990DC1"/>
    <w:rsid w:val="00993487"/>
    <w:rsid w:val="00994917"/>
    <w:rsid w:val="00994B3A"/>
    <w:rsid w:val="00995759"/>
    <w:rsid w:val="0099642C"/>
    <w:rsid w:val="009974DE"/>
    <w:rsid w:val="009A411D"/>
    <w:rsid w:val="009A5D3A"/>
    <w:rsid w:val="009A68DA"/>
    <w:rsid w:val="009B2C4A"/>
    <w:rsid w:val="009B3584"/>
    <w:rsid w:val="009B631F"/>
    <w:rsid w:val="009B7263"/>
    <w:rsid w:val="009C4EA6"/>
    <w:rsid w:val="009D18E0"/>
    <w:rsid w:val="009E0C27"/>
    <w:rsid w:val="009E51A0"/>
    <w:rsid w:val="009E66E5"/>
    <w:rsid w:val="009E7661"/>
    <w:rsid w:val="009F239C"/>
    <w:rsid w:val="009F284A"/>
    <w:rsid w:val="009F6791"/>
    <w:rsid w:val="009F73A6"/>
    <w:rsid w:val="00A0039C"/>
    <w:rsid w:val="00A108FD"/>
    <w:rsid w:val="00A15C1A"/>
    <w:rsid w:val="00A16293"/>
    <w:rsid w:val="00A1744B"/>
    <w:rsid w:val="00A21D39"/>
    <w:rsid w:val="00A245EC"/>
    <w:rsid w:val="00A27A28"/>
    <w:rsid w:val="00A3297F"/>
    <w:rsid w:val="00A35389"/>
    <w:rsid w:val="00A35AF6"/>
    <w:rsid w:val="00A36A9E"/>
    <w:rsid w:val="00A43AB1"/>
    <w:rsid w:val="00A476E4"/>
    <w:rsid w:val="00A50C64"/>
    <w:rsid w:val="00A52EB2"/>
    <w:rsid w:val="00A5404A"/>
    <w:rsid w:val="00A547FA"/>
    <w:rsid w:val="00A55500"/>
    <w:rsid w:val="00A57311"/>
    <w:rsid w:val="00A617DA"/>
    <w:rsid w:val="00A631D0"/>
    <w:rsid w:val="00A63754"/>
    <w:rsid w:val="00A65CDB"/>
    <w:rsid w:val="00A713BD"/>
    <w:rsid w:val="00A735A5"/>
    <w:rsid w:val="00A76595"/>
    <w:rsid w:val="00A81138"/>
    <w:rsid w:val="00A84A0F"/>
    <w:rsid w:val="00A9137D"/>
    <w:rsid w:val="00A91B14"/>
    <w:rsid w:val="00A963D0"/>
    <w:rsid w:val="00AA077C"/>
    <w:rsid w:val="00AA4366"/>
    <w:rsid w:val="00AB186B"/>
    <w:rsid w:val="00AB1887"/>
    <w:rsid w:val="00AB2E8F"/>
    <w:rsid w:val="00AC06A4"/>
    <w:rsid w:val="00AC338C"/>
    <w:rsid w:val="00AC46F5"/>
    <w:rsid w:val="00AC49BC"/>
    <w:rsid w:val="00AC50C8"/>
    <w:rsid w:val="00AC5B1D"/>
    <w:rsid w:val="00AC720B"/>
    <w:rsid w:val="00AD0F84"/>
    <w:rsid w:val="00AD1FAD"/>
    <w:rsid w:val="00AD2E16"/>
    <w:rsid w:val="00AD4F17"/>
    <w:rsid w:val="00AE1A86"/>
    <w:rsid w:val="00AE28DF"/>
    <w:rsid w:val="00AE38AC"/>
    <w:rsid w:val="00AE3CC1"/>
    <w:rsid w:val="00AF2E07"/>
    <w:rsid w:val="00AF3875"/>
    <w:rsid w:val="00AF7CC1"/>
    <w:rsid w:val="00B04F21"/>
    <w:rsid w:val="00B073A7"/>
    <w:rsid w:val="00B14C66"/>
    <w:rsid w:val="00B20407"/>
    <w:rsid w:val="00B22173"/>
    <w:rsid w:val="00B236E6"/>
    <w:rsid w:val="00B237EC"/>
    <w:rsid w:val="00B26707"/>
    <w:rsid w:val="00B34D59"/>
    <w:rsid w:val="00B357B3"/>
    <w:rsid w:val="00B457B0"/>
    <w:rsid w:val="00B51B67"/>
    <w:rsid w:val="00B557C9"/>
    <w:rsid w:val="00B60CF2"/>
    <w:rsid w:val="00B61DBF"/>
    <w:rsid w:val="00B63352"/>
    <w:rsid w:val="00B637C5"/>
    <w:rsid w:val="00B63CB9"/>
    <w:rsid w:val="00B658C1"/>
    <w:rsid w:val="00B70A11"/>
    <w:rsid w:val="00B70EF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DCE"/>
    <w:rsid w:val="00BB3FF8"/>
    <w:rsid w:val="00BC0945"/>
    <w:rsid w:val="00BC7091"/>
    <w:rsid w:val="00BD1891"/>
    <w:rsid w:val="00BD4118"/>
    <w:rsid w:val="00BD4D0E"/>
    <w:rsid w:val="00BD70FD"/>
    <w:rsid w:val="00BD76DE"/>
    <w:rsid w:val="00BE1F77"/>
    <w:rsid w:val="00BE31B4"/>
    <w:rsid w:val="00BE69CC"/>
    <w:rsid w:val="00BE78D3"/>
    <w:rsid w:val="00BF0B2F"/>
    <w:rsid w:val="00BF134B"/>
    <w:rsid w:val="00BF727C"/>
    <w:rsid w:val="00C03706"/>
    <w:rsid w:val="00C219A0"/>
    <w:rsid w:val="00C33295"/>
    <w:rsid w:val="00C336C1"/>
    <w:rsid w:val="00C343DA"/>
    <w:rsid w:val="00C36189"/>
    <w:rsid w:val="00C374C6"/>
    <w:rsid w:val="00C429A2"/>
    <w:rsid w:val="00C42C3A"/>
    <w:rsid w:val="00C439F2"/>
    <w:rsid w:val="00C43B4C"/>
    <w:rsid w:val="00C43D1C"/>
    <w:rsid w:val="00C446B5"/>
    <w:rsid w:val="00C50028"/>
    <w:rsid w:val="00C540CD"/>
    <w:rsid w:val="00C559AE"/>
    <w:rsid w:val="00C56710"/>
    <w:rsid w:val="00C61640"/>
    <w:rsid w:val="00C6783D"/>
    <w:rsid w:val="00C67ADA"/>
    <w:rsid w:val="00C77DDD"/>
    <w:rsid w:val="00C80C34"/>
    <w:rsid w:val="00C825B3"/>
    <w:rsid w:val="00C85059"/>
    <w:rsid w:val="00C86AF1"/>
    <w:rsid w:val="00C8755A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3B5E"/>
    <w:rsid w:val="00CB4A31"/>
    <w:rsid w:val="00CB6F86"/>
    <w:rsid w:val="00CC3E14"/>
    <w:rsid w:val="00CC49A3"/>
    <w:rsid w:val="00CD1D0A"/>
    <w:rsid w:val="00CD2B0D"/>
    <w:rsid w:val="00CD4324"/>
    <w:rsid w:val="00CD6400"/>
    <w:rsid w:val="00CD714E"/>
    <w:rsid w:val="00CE0D37"/>
    <w:rsid w:val="00CE4017"/>
    <w:rsid w:val="00CE6BB4"/>
    <w:rsid w:val="00CE6FDA"/>
    <w:rsid w:val="00CF15D2"/>
    <w:rsid w:val="00CF3F37"/>
    <w:rsid w:val="00CF5D1F"/>
    <w:rsid w:val="00CF6D2F"/>
    <w:rsid w:val="00D038DB"/>
    <w:rsid w:val="00D065D4"/>
    <w:rsid w:val="00D06DB7"/>
    <w:rsid w:val="00D16775"/>
    <w:rsid w:val="00D300C4"/>
    <w:rsid w:val="00D31092"/>
    <w:rsid w:val="00D31D39"/>
    <w:rsid w:val="00D33FB7"/>
    <w:rsid w:val="00D370A2"/>
    <w:rsid w:val="00D41C20"/>
    <w:rsid w:val="00D43EB0"/>
    <w:rsid w:val="00D46D16"/>
    <w:rsid w:val="00D5125F"/>
    <w:rsid w:val="00D5386F"/>
    <w:rsid w:val="00D540C4"/>
    <w:rsid w:val="00D6145B"/>
    <w:rsid w:val="00D64DAF"/>
    <w:rsid w:val="00D726BE"/>
    <w:rsid w:val="00D726FD"/>
    <w:rsid w:val="00D75E71"/>
    <w:rsid w:val="00D8069F"/>
    <w:rsid w:val="00D81F28"/>
    <w:rsid w:val="00D842D9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D3BFB"/>
    <w:rsid w:val="00DE3413"/>
    <w:rsid w:val="00DF0DAD"/>
    <w:rsid w:val="00DF3672"/>
    <w:rsid w:val="00DF3DDA"/>
    <w:rsid w:val="00E00138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3A3A"/>
    <w:rsid w:val="00E144EB"/>
    <w:rsid w:val="00E14F09"/>
    <w:rsid w:val="00E15B89"/>
    <w:rsid w:val="00E20802"/>
    <w:rsid w:val="00E21F2A"/>
    <w:rsid w:val="00E309F5"/>
    <w:rsid w:val="00E31E9D"/>
    <w:rsid w:val="00E32596"/>
    <w:rsid w:val="00E33F1F"/>
    <w:rsid w:val="00E4024C"/>
    <w:rsid w:val="00E40323"/>
    <w:rsid w:val="00E5154E"/>
    <w:rsid w:val="00E5273D"/>
    <w:rsid w:val="00E56C0C"/>
    <w:rsid w:val="00E577C6"/>
    <w:rsid w:val="00E617C9"/>
    <w:rsid w:val="00E650B8"/>
    <w:rsid w:val="00E6770C"/>
    <w:rsid w:val="00E7181F"/>
    <w:rsid w:val="00E775A9"/>
    <w:rsid w:val="00E8532A"/>
    <w:rsid w:val="00E87D3A"/>
    <w:rsid w:val="00E90AE9"/>
    <w:rsid w:val="00E933BD"/>
    <w:rsid w:val="00E9498F"/>
    <w:rsid w:val="00E958F7"/>
    <w:rsid w:val="00E97936"/>
    <w:rsid w:val="00EA180D"/>
    <w:rsid w:val="00EA408A"/>
    <w:rsid w:val="00EA4AC7"/>
    <w:rsid w:val="00EA5392"/>
    <w:rsid w:val="00EA5859"/>
    <w:rsid w:val="00EA6F52"/>
    <w:rsid w:val="00EA729E"/>
    <w:rsid w:val="00EB1F3C"/>
    <w:rsid w:val="00EB3051"/>
    <w:rsid w:val="00EC3C84"/>
    <w:rsid w:val="00EC3DF5"/>
    <w:rsid w:val="00ED26D6"/>
    <w:rsid w:val="00ED2F6D"/>
    <w:rsid w:val="00ED436B"/>
    <w:rsid w:val="00ED7E0C"/>
    <w:rsid w:val="00EE3F5C"/>
    <w:rsid w:val="00EE48FE"/>
    <w:rsid w:val="00EF21AC"/>
    <w:rsid w:val="00F01120"/>
    <w:rsid w:val="00F039AD"/>
    <w:rsid w:val="00F0411E"/>
    <w:rsid w:val="00F06A7F"/>
    <w:rsid w:val="00F07AEF"/>
    <w:rsid w:val="00F101B0"/>
    <w:rsid w:val="00F1327F"/>
    <w:rsid w:val="00F21A25"/>
    <w:rsid w:val="00F22E30"/>
    <w:rsid w:val="00F27DD7"/>
    <w:rsid w:val="00F32EE1"/>
    <w:rsid w:val="00F34A23"/>
    <w:rsid w:val="00F34D29"/>
    <w:rsid w:val="00F41A7F"/>
    <w:rsid w:val="00F51EEE"/>
    <w:rsid w:val="00F5563D"/>
    <w:rsid w:val="00F564D6"/>
    <w:rsid w:val="00F60CF6"/>
    <w:rsid w:val="00F61848"/>
    <w:rsid w:val="00F62750"/>
    <w:rsid w:val="00F65C33"/>
    <w:rsid w:val="00F74542"/>
    <w:rsid w:val="00F755E3"/>
    <w:rsid w:val="00F76C5E"/>
    <w:rsid w:val="00F77534"/>
    <w:rsid w:val="00F82F41"/>
    <w:rsid w:val="00F86974"/>
    <w:rsid w:val="00F87901"/>
    <w:rsid w:val="00F94700"/>
    <w:rsid w:val="00FA0998"/>
    <w:rsid w:val="00FA154C"/>
    <w:rsid w:val="00FA22C7"/>
    <w:rsid w:val="00FA3813"/>
    <w:rsid w:val="00FA4A20"/>
    <w:rsid w:val="00FB0C8E"/>
    <w:rsid w:val="00FB1F7F"/>
    <w:rsid w:val="00FB488F"/>
    <w:rsid w:val="00FC2D8C"/>
    <w:rsid w:val="00FC6643"/>
    <w:rsid w:val="00FD16E0"/>
    <w:rsid w:val="00FD316A"/>
    <w:rsid w:val="00FD3C54"/>
    <w:rsid w:val="00FD4916"/>
    <w:rsid w:val="00FD4E56"/>
    <w:rsid w:val="00FD63FF"/>
    <w:rsid w:val="00FD72C1"/>
    <w:rsid w:val="00FE19C0"/>
    <w:rsid w:val="00FE40F2"/>
    <w:rsid w:val="00FE5EC4"/>
    <w:rsid w:val="00FE5EEE"/>
    <w:rsid w:val="00FF3E0C"/>
    <w:rsid w:val="00FF4D61"/>
    <w:rsid w:val="00FF60DF"/>
    <w:rsid w:val="00FF7BB9"/>
    <w:rsid w:val="08A315DE"/>
    <w:rsid w:val="2180517C"/>
    <w:rsid w:val="2FC324B4"/>
    <w:rsid w:val="47BC7886"/>
    <w:rsid w:val="580D34BA"/>
    <w:rsid w:val="5B2212C2"/>
    <w:rsid w:val="5B307EC6"/>
    <w:rsid w:val="5CC26C27"/>
    <w:rsid w:val="5EA12A53"/>
    <w:rsid w:val="73175F1E"/>
    <w:rsid w:val="737518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nhideWhenUsed="0" w:uiPriority="99" w:semiHidden="0" w:name="heading 4"/>
    <w:lsdException w:qFormat="1" w:unhideWhenUsed="0" w:uiPriority="99" w:semiHidden="0" w:name="heading 5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4"/>
    <w:link w:val="26"/>
    <w:qFormat/>
    <w:uiPriority w:val="99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5">
    <w:name w:val="heading 4"/>
    <w:basedOn w:val="1"/>
    <w:next w:val="1"/>
    <w:link w:val="27"/>
    <w:qFormat/>
    <w:uiPriority w:val="99"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5"/>
    <w:basedOn w:val="1"/>
    <w:next w:val="1"/>
    <w:link w:val="28"/>
    <w:qFormat/>
    <w:uiPriority w:val="9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18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34"/>
    <w:qFormat/>
    <w:uiPriority w:val="99"/>
    <w:pPr>
      <w:suppressAutoHyphens w:val="0"/>
      <w:spacing w:after="120"/>
      <w:ind w:left="283"/>
    </w:pPr>
    <w:rPr>
      <w:rFonts w:ascii="Calibri" w:hAnsi="Calibri" w:cs="Calibri"/>
      <w:sz w:val="22"/>
      <w:szCs w:val="22"/>
      <w:lang w:eastAsia="en-US"/>
    </w:rPr>
  </w:style>
  <w:style w:type="paragraph" w:styleId="7">
    <w:name w:val="Balloon Text"/>
    <w:basedOn w:val="1"/>
    <w:link w:val="37"/>
    <w:semiHidden/>
    <w:qFormat/>
    <w:uiPriority w:val="99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8">
    <w:name w:val="Body Text 2"/>
    <w:basedOn w:val="1"/>
    <w:link w:val="50"/>
    <w:qFormat/>
    <w:uiPriority w:val="99"/>
    <w:pPr>
      <w:suppressAutoHyphens w:val="0"/>
      <w:ind w:firstLine="567"/>
      <w:jc w:val="both"/>
    </w:pPr>
    <w:rPr>
      <w:lang w:eastAsia="ru-RU"/>
    </w:rPr>
  </w:style>
  <w:style w:type="paragraph" w:styleId="9">
    <w:name w:val="footnote text"/>
    <w:basedOn w:val="1"/>
    <w:link w:val="43"/>
    <w:semiHidden/>
    <w:qFormat/>
    <w:uiPriority w:val="99"/>
    <w:pPr>
      <w:suppressAutoHyphens w:val="0"/>
    </w:pPr>
    <w:rPr>
      <w:sz w:val="20"/>
      <w:szCs w:val="20"/>
      <w:lang w:eastAsia="ru-RU"/>
    </w:rPr>
  </w:style>
  <w:style w:type="paragraph" w:styleId="10">
    <w:name w:val="header"/>
    <w:basedOn w:val="1"/>
    <w:link w:val="35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paragraph" w:styleId="11">
    <w:name w:val="Body Text"/>
    <w:basedOn w:val="1"/>
    <w:link w:val="49"/>
    <w:qFormat/>
    <w:uiPriority w:val="99"/>
    <w:pPr>
      <w:suppressAutoHyphens w:val="0"/>
      <w:spacing w:after="120"/>
    </w:pPr>
    <w:rPr>
      <w:lang w:eastAsia="ru-RU"/>
    </w:rPr>
  </w:style>
  <w:style w:type="paragraph" w:styleId="12">
    <w:name w:val="toc 1"/>
    <w:basedOn w:val="1"/>
    <w:next w:val="1"/>
    <w:semiHidden/>
    <w:qFormat/>
    <w:uiPriority w:val="99"/>
    <w:pPr>
      <w:suppressAutoHyphens w:val="0"/>
      <w:spacing w:after="100"/>
    </w:pPr>
    <w:rPr>
      <w:rFonts w:ascii="Calibri" w:hAnsi="Calibri" w:cs="Calibri"/>
      <w:sz w:val="22"/>
      <w:szCs w:val="22"/>
      <w:lang w:eastAsia="en-US"/>
    </w:rPr>
  </w:style>
  <w:style w:type="paragraph" w:styleId="13">
    <w:name w:val="toc 2"/>
    <w:basedOn w:val="1"/>
    <w:next w:val="1"/>
    <w:semiHidden/>
    <w:qFormat/>
    <w:uiPriority w:val="99"/>
    <w:pPr>
      <w:tabs>
        <w:tab w:val="left" w:pos="709"/>
        <w:tab w:val="right" w:leader="dot" w:pos="9627"/>
      </w:tabs>
      <w:suppressAutoHyphens w:val="0"/>
      <w:spacing w:after="100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4">
    <w:name w:val="Title"/>
    <w:basedOn w:val="1"/>
    <w:next w:val="15"/>
    <w:link w:val="46"/>
    <w:qFormat/>
    <w:uiPriority w:val="99"/>
    <w:pPr>
      <w:jc w:val="center"/>
    </w:pPr>
    <w:rPr>
      <w:b/>
      <w:bCs/>
      <w:sz w:val="22"/>
      <w:szCs w:val="22"/>
      <w:u w:val="single"/>
    </w:rPr>
  </w:style>
  <w:style w:type="paragraph" w:styleId="15">
    <w:name w:val="Subtitle"/>
    <w:basedOn w:val="1"/>
    <w:next w:val="1"/>
    <w:link w:val="47"/>
    <w:qFormat/>
    <w:uiPriority w:val="99"/>
    <w:p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paragraph" w:styleId="16">
    <w:name w:val="footer"/>
    <w:basedOn w:val="1"/>
    <w:link w:val="36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paragraph" w:styleId="17">
    <w:name w:val="Normal (Web)"/>
    <w:basedOn w:val="1"/>
    <w:qFormat/>
    <w:uiPriority w:val="99"/>
  </w:style>
  <w:style w:type="character" w:styleId="19">
    <w:name w:val="footnote reference"/>
    <w:basedOn w:val="18"/>
    <w:semiHidden/>
    <w:qFormat/>
    <w:uiPriority w:val="99"/>
    <w:rPr>
      <w:vertAlign w:val="superscript"/>
    </w:rPr>
  </w:style>
  <w:style w:type="character" w:styleId="20">
    <w:name w:val="Emphasis"/>
    <w:basedOn w:val="18"/>
    <w:qFormat/>
    <w:uiPriority w:val="99"/>
    <w:rPr>
      <w:i/>
      <w:iCs/>
    </w:rPr>
  </w:style>
  <w:style w:type="character" w:styleId="21">
    <w:name w:val="Hyperlink"/>
    <w:basedOn w:val="18"/>
    <w:semiHidden/>
    <w:qFormat/>
    <w:uiPriority w:val="99"/>
    <w:rPr>
      <w:color w:val="0000FF"/>
      <w:u w:val="single"/>
    </w:rPr>
  </w:style>
  <w:style w:type="character" w:styleId="22">
    <w:name w:val="Strong"/>
    <w:basedOn w:val="18"/>
    <w:qFormat/>
    <w:uiPriority w:val="99"/>
    <w:rPr>
      <w:b/>
      <w:bCs/>
    </w:rPr>
  </w:style>
  <w:style w:type="table" w:styleId="24">
    <w:name w:val="Table Grid"/>
    <w:basedOn w:val="23"/>
    <w:qFormat/>
    <w:uiPriority w:val="99"/>
    <w:rPr>
      <w:rFonts w:ascii="Times New Roman" w:hAnsi="Times New Roman" w:eastAsia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18"/>
    <w:link w:val="2"/>
    <w:qFormat/>
    <w:locked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6">
    <w:name w:val="Заголовок 2 Знак"/>
    <w:basedOn w:val="18"/>
    <w:link w:val="3"/>
    <w:qFormat/>
    <w:locked/>
    <w:uiPriority w:val="99"/>
    <w:rPr>
      <w:rFonts w:ascii="Arial" w:hAnsi="Arial" w:cs="Arial"/>
      <w:b/>
      <w:bCs/>
      <w:sz w:val="28"/>
      <w:szCs w:val="28"/>
    </w:rPr>
  </w:style>
  <w:style w:type="character" w:customStyle="1" w:styleId="27">
    <w:name w:val="Заголовок 4 Знак"/>
    <w:basedOn w:val="18"/>
    <w:link w:val="5"/>
    <w:qFormat/>
    <w:locked/>
    <w:uiPriority w:val="99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8">
    <w:name w:val="Заголовок 5 Знак"/>
    <w:basedOn w:val="18"/>
    <w:link w:val="6"/>
    <w:qFormat/>
    <w:locked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9">
    <w:name w:val="Основной текст 21"/>
    <w:basedOn w:val="1"/>
    <w:qFormat/>
    <w:uiPriority w:val="99"/>
    <w:pPr>
      <w:ind w:left="720" w:hanging="360"/>
      <w:jc w:val="both"/>
    </w:pPr>
  </w:style>
  <w:style w:type="paragraph" w:customStyle="1" w:styleId="30">
    <w:name w:val="ConsPlusTitle"/>
    <w:qFormat/>
    <w:uiPriority w:val="99"/>
    <w:pPr>
      <w:widowControl w:val="0"/>
      <w:suppressAutoHyphens/>
      <w:autoSpaceDE w:val="0"/>
      <w:spacing w:after="200" w:line="276" w:lineRule="auto"/>
    </w:pPr>
    <w:rPr>
      <w:rFonts w:ascii="Arial" w:hAnsi="Arial" w:eastAsia="Times New Roman" w:cs="Arial"/>
      <w:b/>
      <w:bCs/>
      <w:lang w:val="ru-RU" w:eastAsia="ar-SA" w:bidi="ar-SA"/>
    </w:rPr>
  </w:style>
  <w:style w:type="paragraph" w:customStyle="1" w:styleId="31">
    <w:name w:val="ConsPlusNormal"/>
    <w:link w:val="57"/>
    <w:qFormat/>
    <w:uiPriority w:val="0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eastAsia="Times New Roman" w:cs="Arial"/>
      <w:lang w:val="ru-RU" w:eastAsia="ar-SA" w:bidi="ar-SA"/>
    </w:rPr>
  </w:style>
  <w:style w:type="paragraph" w:styleId="32">
    <w:name w:val="List Paragraph"/>
    <w:basedOn w:val="1"/>
    <w:link w:val="33"/>
    <w:qFormat/>
    <w:uiPriority w:val="99"/>
    <w:pPr>
      <w:suppressAutoHyphens w:val="0"/>
      <w:ind w:left="720"/>
    </w:pPr>
    <w:rPr>
      <w:rFonts w:ascii="Calibri" w:hAnsi="Calibri" w:eastAsia="Calibri"/>
      <w:sz w:val="20"/>
      <w:szCs w:val="20"/>
    </w:rPr>
  </w:style>
  <w:style w:type="character" w:customStyle="1" w:styleId="33">
    <w:name w:val="Абзац списка Знак"/>
    <w:link w:val="32"/>
    <w:qFormat/>
    <w:locked/>
    <w:uiPriority w:val="99"/>
    <w:rPr>
      <w:rFonts w:ascii="Calibri" w:hAnsi="Calibri" w:cs="Calibri"/>
    </w:rPr>
  </w:style>
  <w:style w:type="character" w:customStyle="1" w:styleId="34">
    <w:name w:val="Основной текст с отступом Знак"/>
    <w:basedOn w:val="18"/>
    <w:link w:val="4"/>
    <w:qFormat/>
    <w:locked/>
    <w:uiPriority w:val="99"/>
    <w:rPr>
      <w:rFonts w:ascii="Calibri" w:hAnsi="Calibri" w:cs="Calibri"/>
    </w:rPr>
  </w:style>
  <w:style w:type="character" w:customStyle="1" w:styleId="35">
    <w:name w:val="Верхний колонтитул Знак"/>
    <w:basedOn w:val="18"/>
    <w:link w:val="10"/>
    <w:qFormat/>
    <w:locked/>
    <w:uiPriority w:val="99"/>
    <w:rPr>
      <w:rFonts w:ascii="Calibri" w:hAnsi="Calibri" w:cs="Calibri"/>
    </w:rPr>
  </w:style>
  <w:style w:type="character" w:customStyle="1" w:styleId="36">
    <w:name w:val="Нижний колонтитул Знак"/>
    <w:basedOn w:val="18"/>
    <w:link w:val="16"/>
    <w:qFormat/>
    <w:locked/>
    <w:uiPriority w:val="99"/>
    <w:rPr>
      <w:rFonts w:ascii="Calibri" w:hAnsi="Calibri" w:cs="Calibri"/>
    </w:rPr>
  </w:style>
  <w:style w:type="character" w:customStyle="1" w:styleId="37">
    <w:name w:val="Текст выноски Знак"/>
    <w:basedOn w:val="18"/>
    <w:link w:val="7"/>
    <w:semiHidden/>
    <w:qFormat/>
    <w:locked/>
    <w:uiPriority w:val="99"/>
    <w:rPr>
      <w:rFonts w:ascii="Tahoma" w:hAnsi="Tahoma" w:cs="Tahoma"/>
      <w:sz w:val="16"/>
      <w:szCs w:val="16"/>
    </w:rPr>
  </w:style>
  <w:style w:type="table" w:customStyle="1" w:styleId="38">
    <w:name w:val="Сетка таблицы1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No Spacing"/>
    <w:qFormat/>
    <w:uiPriority w:val="99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40">
    <w:name w:val="Заголовок оглавления1"/>
    <w:basedOn w:val="2"/>
    <w:next w:val="1"/>
    <w:qFormat/>
    <w:uiPriority w:val="99"/>
    <w:pPr>
      <w:outlineLvl w:val="9"/>
    </w:pPr>
    <w:rPr>
      <w:lang w:eastAsia="ru-RU"/>
    </w:rPr>
  </w:style>
  <w:style w:type="table" w:customStyle="1" w:styleId="41">
    <w:name w:val="Сетка таблицы2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3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Текст сноски Знак"/>
    <w:basedOn w:val="18"/>
    <w:link w:val="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table" w:customStyle="1" w:styleId="44">
    <w:name w:val="Сетка таблицы4"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аголовок 221"/>
    <w:basedOn w:val="2"/>
    <w:next w:val="3"/>
    <w:qFormat/>
    <w:uiPriority w:val="99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character" w:customStyle="1" w:styleId="46">
    <w:name w:val="Название Знак"/>
    <w:basedOn w:val="18"/>
    <w:link w:val="14"/>
    <w:qFormat/>
    <w:locked/>
    <w:uiPriority w:val="99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47">
    <w:name w:val="Подзаголовок Знак"/>
    <w:basedOn w:val="18"/>
    <w:link w:val="15"/>
    <w:qFormat/>
    <w:locked/>
    <w:uiPriority w:val="99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48">
    <w:name w:val="Сетка таблицы11"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9">
    <w:name w:val="Основной текст Знак"/>
    <w:basedOn w:val="18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Основной текст 2 Знак"/>
    <w:basedOn w:val="18"/>
    <w:link w:val="8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ConsPlusNonformat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2">
    <w:name w:val="ConsPlusCell"/>
    <w:qFormat/>
    <w:uiPriority w:val="99"/>
    <w:pPr>
      <w:autoSpaceDE w:val="0"/>
      <w:autoSpaceDN w:val="0"/>
      <w:adjustRightInd w:val="0"/>
      <w:spacing w:after="200" w:line="276" w:lineRule="auto"/>
    </w:pPr>
    <w:rPr>
      <w:rFonts w:ascii="Arial" w:hAnsi="Arial" w:eastAsia="Times New Roman" w:cs="Arial"/>
      <w:lang w:val="ru-RU" w:eastAsia="en-US" w:bidi="ar-SA"/>
    </w:rPr>
  </w:style>
  <w:style w:type="character" w:customStyle="1" w:styleId="53">
    <w:name w:val="st"/>
    <w:basedOn w:val="18"/>
    <w:qFormat/>
    <w:uiPriority w:val="99"/>
  </w:style>
  <w:style w:type="table" w:customStyle="1" w:styleId="54">
    <w:name w:val="Сетка таблицы12"/>
    <w:qFormat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13"/>
    <w:qFormat/>
    <w:uiPriority w:val="99"/>
    <w:rPr>
      <w:rFonts w:eastAsia="Times New Roman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7">
    <w:name w:val="ConsPlusNormal Знак"/>
    <w:basedOn w:val="18"/>
    <w:link w:val="31"/>
    <w:locked/>
    <w:uiPriority w:val="0"/>
    <w:rPr>
      <w:rFonts w:ascii="Arial" w:hAnsi="Arial" w:eastAsia="Times New Roman" w:cs="Arial"/>
      <w:lang w:val="ru-RU" w:eastAsia="ar-SA" w:bidi="ar-SA"/>
    </w:rPr>
  </w:style>
  <w:style w:type="character" w:customStyle="1" w:styleId="58">
    <w:name w:val="Font Style45"/>
    <w:uiPriority w:val="99"/>
    <w:rPr>
      <w:rFonts w:ascii="Times New Roman" w:hAnsi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3452E-16C9-44E0-BBAF-8293D6725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Отдел культуры</Company>
  <Pages>28</Pages>
  <Words>4315</Words>
  <Characters>31646</Characters>
  <Lines>263</Lines>
  <Paragraphs>71</Paragraphs>
  <TotalTime>17</TotalTime>
  <ScaleCrop>false</ScaleCrop>
  <LinksUpToDate>false</LinksUpToDate>
  <CharactersWithSpaces>35890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2018-10-02T08:07:00Z</dcterms:created>
  <dc:creator>use</dc:creator>
  <cp:lastModifiedBy>Экономист</cp:lastModifiedBy>
  <cp:lastPrinted>2020-04-30T08:05:25Z</cp:lastPrinted>
  <dcterms:modified xsi:type="dcterms:W3CDTF">2020-04-30T08:08:40Z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